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D7" w:rsidRPr="00A54D02" w:rsidRDefault="00B01CA6" w:rsidP="00B01CA6">
      <w:pPr>
        <w:jc w:val="center"/>
        <w:rPr>
          <w:rFonts w:ascii="Franklin Gothic Book" w:hAnsi="Franklin Gothic Book"/>
          <w:b/>
        </w:rPr>
      </w:pPr>
      <w:r w:rsidRPr="00A54D02">
        <w:rPr>
          <w:rFonts w:ascii="Franklin Gothic Book" w:hAnsi="Franklin Gothic Book"/>
          <w:b/>
        </w:rPr>
        <w:t>COVID CLINIC PATIENT HANDOUT AND INSTRUCTIONS</w:t>
      </w:r>
    </w:p>
    <w:p w:rsidR="00C1271A" w:rsidRPr="00A54D02" w:rsidRDefault="00C1271A" w:rsidP="00C1271A">
      <w:pPr>
        <w:ind w:left="426"/>
        <w:jc w:val="center"/>
        <w:rPr>
          <w:rFonts w:ascii="Franklin Gothic Book" w:hAnsi="Franklin Gothic Book" w:cstheme="majorHAnsi"/>
          <w:b/>
        </w:rPr>
      </w:pPr>
      <w:proofErr w:type="spellStart"/>
      <w:r w:rsidRPr="00A54D02">
        <w:rPr>
          <w:rFonts w:ascii="Franklin Gothic Book" w:hAnsi="Franklin Gothic Book" w:cstheme="majorHAnsi"/>
          <w:b/>
        </w:rPr>
        <w:t>ChoiceMMed</w:t>
      </w:r>
      <w:proofErr w:type="spellEnd"/>
      <w:r w:rsidRPr="00A54D02">
        <w:rPr>
          <w:rFonts w:ascii="Franklin Gothic Book" w:hAnsi="Franklin Gothic Book" w:cstheme="majorHAnsi"/>
          <w:b/>
        </w:rPr>
        <w:t xml:space="preserve"> Pulse Oximeter Instructions</w:t>
      </w:r>
    </w:p>
    <w:p w:rsidR="009957EB" w:rsidRDefault="009957EB" w:rsidP="00C1271A">
      <w:pPr>
        <w:rPr>
          <w:rFonts w:ascii="Franklin Gothic Book" w:hAnsi="Franklin Gothic Book" w:cs="Arial"/>
        </w:rPr>
      </w:pPr>
      <w:bookmarkStart w:id="0" w:name="_GoBack"/>
      <w:bookmarkEnd w:id="0"/>
    </w:p>
    <w:p w:rsidR="009957EB" w:rsidRDefault="00C1271A" w:rsidP="00C1271A">
      <w:pPr>
        <w:rPr>
          <w:rFonts w:ascii="Franklin Gothic Book" w:hAnsi="Franklin Gothic Book" w:cs="Arial"/>
        </w:rPr>
      </w:pPr>
      <w:r w:rsidRPr="00C56DCD">
        <w:rPr>
          <w:rFonts w:ascii="Franklin Gothic Book" w:hAnsi="Franklin Gothic Book" w:cs="Arial"/>
        </w:rPr>
        <w:t>Pulse oximeters m</w:t>
      </w:r>
      <w:r w:rsidR="009957EB">
        <w:rPr>
          <w:rFonts w:ascii="Franklin Gothic Book" w:hAnsi="Franklin Gothic Book" w:cs="Arial"/>
        </w:rPr>
        <w:t xml:space="preserve">easure your oxygen level </w:t>
      </w:r>
      <w:r w:rsidR="009957EB" w:rsidRPr="00A6166B">
        <w:rPr>
          <w:rFonts w:ascii="Franklin Gothic Book" w:hAnsi="Franklin Gothic Book" w:cs="Arial"/>
          <w:b/>
        </w:rPr>
        <w:t>(</w:t>
      </w:r>
      <w:proofErr w:type="gramStart"/>
      <w:r w:rsidR="009957EB" w:rsidRPr="00A6166B">
        <w:rPr>
          <w:rFonts w:ascii="Franklin Gothic Book" w:hAnsi="Franklin Gothic Book" w:cs="Arial"/>
          <w:b/>
        </w:rPr>
        <w:t>SpO2%</w:t>
      </w:r>
      <w:proofErr w:type="gramEnd"/>
      <w:r w:rsidR="009957EB" w:rsidRPr="00A6166B">
        <w:rPr>
          <w:rFonts w:ascii="Franklin Gothic Book" w:hAnsi="Franklin Gothic Book" w:cs="Arial"/>
          <w:b/>
        </w:rPr>
        <w:t xml:space="preserve"> or O2)</w:t>
      </w:r>
      <w:r w:rsidRPr="00A6166B">
        <w:rPr>
          <w:rFonts w:ascii="Franklin Gothic Book" w:hAnsi="Franklin Gothic Book" w:cs="Arial"/>
          <w:b/>
        </w:rPr>
        <w:t xml:space="preserve"> </w:t>
      </w:r>
      <w:r w:rsidRPr="00C56DCD">
        <w:rPr>
          <w:rFonts w:ascii="Franklin Gothic Book" w:hAnsi="Franklin Gothic Book" w:cs="Arial"/>
        </w:rPr>
        <w:t xml:space="preserve">and your heart rate, also called pulse rate </w:t>
      </w:r>
      <w:r w:rsidRPr="00A6166B">
        <w:rPr>
          <w:rFonts w:ascii="Franklin Gothic Book" w:hAnsi="Franklin Gothic Book" w:cs="Arial"/>
          <w:b/>
        </w:rPr>
        <w:t>(</w:t>
      </w:r>
      <w:proofErr w:type="spellStart"/>
      <w:r w:rsidRPr="00A6166B">
        <w:rPr>
          <w:rFonts w:ascii="Franklin Gothic Book" w:hAnsi="Franklin Gothic Book" w:cs="Arial"/>
          <w:b/>
        </w:rPr>
        <w:t>PRbpm</w:t>
      </w:r>
      <w:proofErr w:type="spellEnd"/>
      <w:r w:rsidR="009957EB" w:rsidRPr="00A6166B">
        <w:rPr>
          <w:rFonts w:ascii="Franklin Gothic Book" w:hAnsi="Franklin Gothic Book" w:cs="Arial"/>
          <w:b/>
        </w:rPr>
        <w:t xml:space="preserve"> or PR</w:t>
      </w:r>
      <w:r w:rsidRPr="00A6166B">
        <w:rPr>
          <w:rFonts w:ascii="Franklin Gothic Book" w:hAnsi="Franklin Gothic Book" w:cs="Arial"/>
          <w:b/>
        </w:rPr>
        <w:t>).</w:t>
      </w:r>
      <w:r w:rsidRPr="00C56DCD">
        <w:rPr>
          <w:rFonts w:ascii="Franklin Gothic Book" w:hAnsi="Franklin Gothic Book" w:cs="Arial"/>
        </w:rPr>
        <w:t xml:space="preserve"> </w:t>
      </w:r>
      <w:r w:rsidR="009957EB">
        <w:rPr>
          <w:rFonts w:ascii="Franklin Gothic Book" w:hAnsi="Franklin Gothic Book" w:cs="Arial"/>
        </w:rPr>
        <w:t xml:space="preserve">Use the table to record your measurements. </w:t>
      </w:r>
    </w:p>
    <w:p w:rsidR="009957EB" w:rsidRDefault="009957EB" w:rsidP="00C1271A">
      <w:pPr>
        <w:rPr>
          <w:rFonts w:ascii="Franklin Gothic Book" w:hAnsi="Franklin Gothic Book" w:cs="Arial"/>
        </w:rPr>
      </w:pPr>
    </w:p>
    <w:p w:rsidR="00C1271A" w:rsidRPr="009957EB" w:rsidRDefault="00C1271A" w:rsidP="00C1271A">
      <w:pPr>
        <w:rPr>
          <w:rFonts w:ascii="Franklin Gothic Book" w:hAnsi="Franklin Gothic Book" w:cs="Arial"/>
          <w:b/>
        </w:rPr>
      </w:pPr>
      <w:r w:rsidRPr="00C56DCD">
        <w:rPr>
          <w:rFonts w:ascii="Franklin Gothic Book" w:hAnsi="Franklin Gothic Book" w:cs="Arial"/>
        </w:rPr>
        <w:t xml:space="preserve">Your care team will let you know what oxygen levels are acceptable for you.  If your levels remain lower than expected, if possible, please let someone in your home know and </w:t>
      </w:r>
      <w:r w:rsidRPr="009957EB">
        <w:rPr>
          <w:rFonts w:ascii="Franklin Gothic Book" w:hAnsi="Franklin Gothic Book" w:cs="Arial"/>
          <w:b/>
        </w:rPr>
        <w:t>**see instructions on when to go to the ER (emergency room</w:t>
      </w:r>
      <w:proofErr w:type="gramStart"/>
      <w:r w:rsidRPr="009957EB">
        <w:rPr>
          <w:rFonts w:ascii="Franklin Gothic Book" w:hAnsi="Franklin Gothic Book" w:cs="Arial"/>
          <w:b/>
        </w:rPr>
        <w:t>)*</w:t>
      </w:r>
      <w:proofErr w:type="gramEnd"/>
      <w:r w:rsidRPr="009957EB">
        <w:rPr>
          <w:rFonts w:ascii="Franklin Gothic Book" w:hAnsi="Franklin Gothic Book" w:cs="Arial"/>
          <w:b/>
        </w:rPr>
        <w:t>*</w:t>
      </w:r>
    </w:p>
    <w:p w:rsidR="009957EB" w:rsidRPr="00C56DCD" w:rsidRDefault="009957EB" w:rsidP="00C1271A">
      <w:pPr>
        <w:rPr>
          <w:rFonts w:ascii="Franklin Gothic Book" w:hAnsi="Franklin Gothic Book" w:cs="Arial"/>
        </w:rPr>
      </w:pPr>
    </w:p>
    <w:p w:rsidR="00C1271A" w:rsidRPr="00C56DCD" w:rsidRDefault="00C1271A" w:rsidP="00C1271A">
      <w:pPr>
        <w:pStyle w:val="ListParagraph"/>
        <w:numPr>
          <w:ilvl w:val="0"/>
          <w:numId w:val="1"/>
        </w:numPr>
        <w:spacing w:after="160" w:line="259" w:lineRule="auto"/>
        <w:ind w:left="426"/>
        <w:contextualSpacing/>
        <w:rPr>
          <w:rFonts w:ascii="Franklin Gothic Book" w:hAnsi="Franklin Gothic Book" w:cs="Arial"/>
        </w:rPr>
      </w:pPr>
      <w:r w:rsidRPr="00C56DCD">
        <w:rPr>
          <w:rFonts w:ascii="Franklin Gothic Book" w:hAnsi="Franklin Gothic Book" w:cs="Arial"/>
        </w:rPr>
        <w:t>Open the clamp gently and slide the second or third finger into the oximeter:</w:t>
      </w:r>
    </w:p>
    <w:p w:rsidR="00C1271A" w:rsidRPr="00C56DCD" w:rsidRDefault="00C1271A" w:rsidP="00C1271A">
      <w:pPr>
        <w:ind w:left="426"/>
        <w:jc w:val="center"/>
        <w:rPr>
          <w:rFonts w:ascii="Franklin Gothic Book" w:hAnsi="Franklin Gothic Book" w:cs="Arial"/>
        </w:rPr>
      </w:pPr>
      <w:r w:rsidRPr="00C56DCD">
        <w:rPr>
          <w:rFonts w:ascii="Franklin Gothic Book" w:hAnsi="Franklin Gothic Book" w:cs="Arial"/>
          <w:noProof/>
          <w:lang w:val="en-CA" w:eastAsia="en-CA"/>
        </w:rPr>
        <w:drawing>
          <wp:inline distT="0" distB="0" distL="0" distR="0" wp14:anchorId="7754445B" wp14:editId="76CF49B2">
            <wp:extent cx="2785334" cy="5581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949" cy="591929"/>
                    </a:xfrm>
                    <a:prstGeom prst="rect">
                      <a:avLst/>
                    </a:prstGeom>
                    <a:noFill/>
                    <a:ln>
                      <a:noFill/>
                    </a:ln>
                  </pic:spPr>
                </pic:pic>
              </a:graphicData>
            </a:graphic>
          </wp:inline>
        </w:drawing>
      </w:r>
    </w:p>
    <w:p w:rsidR="00C1271A" w:rsidRPr="00C56DCD" w:rsidRDefault="00C1271A" w:rsidP="00C1271A">
      <w:pPr>
        <w:pStyle w:val="ListParagraph"/>
        <w:numPr>
          <w:ilvl w:val="0"/>
          <w:numId w:val="1"/>
        </w:numPr>
        <w:spacing w:after="160" w:line="259" w:lineRule="auto"/>
        <w:ind w:left="426"/>
        <w:contextualSpacing/>
        <w:rPr>
          <w:rFonts w:ascii="Franklin Gothic Book" w:hAnsi="Franklin Gothic Book" w:cs="Arial"/>
        </w:rPr>
      </w:pPr>
      <w:r w:rsidRPr="00C56DCD">
        <w:rPr>
          <w:rFonts w:ascii="Franklin Gothic Book" w:hAnsi="Franklin Gothic Book" w:cs="Arial"/>
        </w:rPr>
        <w:t xml:space="preserve">With the finger well placed into the oximeter, press the front button to turn it on. </w:t>
      </w:r>
    </w:p>
    <w:p w:rsidR="00C1271A" w:rsidRPr="00C56DCD" w:rsidRDefault="00C1271A" w:rsidP="00C1271A">
      <w:pPr>
        <w:pStyle w:val="ListParagraph"/>
        <w:ind w:left="426"/>
        <w:rPr>
          <w:rFonts w:ascii="Franklin Gothic Book" w:hAnsi="Franklin Gothic Book" w:cs="Arial"/>
        </w:rPr>
      </w:pPr>
    </w:p>
    <w:p w:rsidR="00C1271A" w:rsidRPr="00C56DCD" w:rsidRDefault="00C1271A" w:rsidP="00C1271A">
      <w:pPr>
        <w:pStyle w:val="ListParagraph"/>
        <w:numPr>
          <w:ilvl w:val="0"/>
          <w:numId w:val="1"/>
        </w:numPr>
        <w:spacing w:after="160" w:line="259" w:lineRule="auto"/>
        <w:ind w:left="426"/>
        <w:contextualSpacing/>
        <w:rPr>
          <w:rFonts w:ascii="Franklin Gothic Book" w:hAnsi="Franklin Gothic Book" w:cs="Arial"/>
        </w:rPr>
      </w:pPr>
      <w:r w:rsidRPr="00C56DCD">
        <w:rPr>
          <w:rFonts w:ascii="Franklin Gothic Book" w:hAnsi="Franklin Gothic Book" w:cs="Arial"/>
        </w:rPr>
        <w:t xml:space="preserve">The oximeter will display </w:t>
      </w:r>
      <w:r w:rsidRPr="00C56DCD">
        <w:rPr>
          <w:rFonts w:ascii="Franklin Gothic Book" w:hAnsi="Franklin Gothic Book" w:cs="Arial"/>
          <w:b/>
        </w:rPr>
        <w:t xml:space="preserve">“— —” </w:t>
      </w:r>
      <w:r w:rsidRPr="00C56DCD">
        <w:rPr>
          <w:rFonts w:ascii="Franklin Gothic Book" w:hAnsi="Franklin Gothic Book" w:cs="Arial"/>
        </w:rPr>
        <w:t>for</w:t>
      </w:r>
      <w:r w:rsidRPr="00C56DCD">
        <w:rPr>
          <w:rFonts w:ascii="Franklin Gothic Book" w:hAnsi="Franklin Gothic Book" w:cs="Arial"/>
          <w:b/>
        </w:rPr>
        <w:t xml:space="preserve"> SpO</w:t>
      </w:r>
      <w:r w:rsidRPr="00C56DCD">
        <w:rPr>
          <w:rFonts w:ascii="Franklin Gothic Book" w:hAnsi="Franklin Gothic Book" w:cs="Arial"/>
          <w:b/>
          <w:vertAlign w:val="subscript"/>
        </w:rPr>
        <w:t>2</w:t>
      </w:r>
      <w:r w:rsidR="00130242">
        <w:rPr>
          <w:rFonts w:ascii="Franklin Gothic Book" w:hAnsi="Franklin Gothic Book" w:cs="Arial"/>
        </w:rPr>
        <w:t xml:space="preserve"> </w:t>
      </w:r>
      <w:proofErr w:type="gramStart"/>
      <w:r w:rsidR="00130242" w:rsidRPr="00C56DCD">
        <w:rPr>
          <w:rFonts w:ascii="Franklin Gothic Book" w:hAnsi="Franklin Gothic Book" w:cs="Arial"/>
          <w:b/>
        </w:rPr>
        <w:t>%</w:t>
      </w:r>
      <w:proofErr w:type="gramEnd"/>
      <w:r w:rsidR="00130242">
        <w:rPr>
          <w:rFonts w:ascii="Franklin Gothic Book" w:hAnsi="Franklin Gothic Book" w:cs="Arial"/>
          <w:b/>
        </w:rPr>
        <w:t xml:space="preserve"> </w:t>
      </w:r>
      <w:r w:rsidR="00130242" w:rsidRPr="00130242">
        <w:rPr>
          <w:rFonts w:ascii="Franklin Gothic Book" w:hAnsi="Franklin Gothic Book" w:cs="Arial"/>
        </w:rPr>
        <w:t>a</w:t>
      </w:r>
      <w:r w:rsidRPr="00C56DCD">
        <w:rPr>
          <w:rFonts w:ascii="Franklin Gothic Book" w:hAnsi="Franklin Gothic Book" w:cs="Arial"/>
        </w:rPr>
        <w:t xml:space="preserve">nd </w:t>
      </w:r>
      <w:r w:rsidRPr="00C56DCD">
        <w:rPr>
          <w:rFonts w:ascii="Franklin Gothic Book" w:hAnsi="Franklin Gothic Book" w:cs="Arial"/>
          <w:b/>
        </w:rPr>
        <w:t xml:space="preserve">“— — —” </w:t>
      </w:r>
      <w:r w:rsidRPr="00C56DCD">
        <w:rPr>
          <w:rFonts w:ascii="Franklin Gothic Book" w:hAnsi="Franklin Gothic Book" w:cs="Arial"/>
        </w:rPr>
        <w:t>for</w:t>
      </w:r>
      <w:r w:rsidRPr="00C56DCD">
        <w:rPr>
          <w:rFonts w:ascii="Franklin Gothic Book" w:hAnsi="Franklin Gothic Book" w:cs="Arial"/>
          <w:b/>
        </w:rPr>
        <w:t xml:space="preserve"> </w:t>
      </w:r>
      <w:proofErr w:type="spellStart"/>
      <w:r w:rsidRPr="00C56DCD">
        <w:rPr>
          <w:rFonts w:ascii="Franklin Gothic Book" w:hAnsi="Franklin Gothic Book" w:cs="Arial"/>
          <w:b/>
        </w:rPr>
        <w:t>PRbpm</w:t>
      </w:r>
      <w:proofErr w:type="spellEnd"/>
      <w:r w:rsidRPr="00C56DCD">
        <w:rPr>
          <w:rFonts w:ascii="Franklin Gothic Book" w:hAnsi="Franklin Gothic Book" w:cs="Arial"/>
        </w:rPr>
        <w:t>. Keep your hands still for the reading. Wait a few seconds, a wavef</w:t>
      </w:r>
      <w:r w:rsidR="00130242">
        <w:rPr>
          <w:rFonts w:ascii="Franklin Gothic Book" w:hAnsi="Franklin Gothic Book" w:cs="Arial"/>
        </w:rPr>
        <w:t xml:space="preserve">orm will appear on the </w:t>
      </w:r>
      <w:proofErr w:type="gramStart"/>
      <w:r w:rsidR="00130242">
        <w:rPr>
          <w:rFonts w:ascii="Franklin Gothic Book" w:hAnsi="Franklin Gothic Book" w:cs="Arial"/>
        </w:rPr>
        <w:t>display which</w:t>
      </w:r>
      <w:proofErr w:type="gramEnd"/>
      <w:r w:rsidR="00130242">
        <w:rPr>
          <w:rFonts w:ascii="Franklin Gothic Book" w:hAnsi="Franklin Gothic Book" w:cs="Arial"/>
        </w:rPr>
        <w:t xml:space="preserve"> shows </w:t>
      </w:r>
      <w:r w:rsidRPr="00C56DCD">
        <w:rPr>
          <w:rFonts w:ascii="Franklin Gothic Book" w:hAnsi="Franklin Gothic Book" w:cs="Arial"/>
        </w:rPr>
        <w:t xml:space="preserve">that the oximeter is taking a measurement. Then, the </w:t>
      </w:r>
      <w:r w:rsidR="00130242">
        <w:rPr>
          <w:rFonts w:ascii="Franklin Gothic Book" w:hAnsi="Franklin Gothic Book" w:cs="Arial"/>
        </w:rPr>
        <w:t>oximeter</w:t>
      </w:r>
      <w:r w:rsidRPr="00C56DCD">
        <w:rPr>
          <w:rFonts w:ascii="Franklin Gothic Book" w:hAnsi="Franklin Gothic Book" w:cs="Arial"/>
        </w:rPr>
        <w:t xml:space="preserve"> will display </w:t>
      </w:r>
      <w:r w:rsidR="00130242">
        <w:rPr>
          <w:rFonts w:ascii="Franklin Gothic Book" w:hAnsi="Franklin Gothic Book" w:cs="Arial"/>
        </w:rPr>
        <w:t xml:space="preserve">the </w:t>
      </w:r>
      <w:proofErr w:type="gramStart"/>
      <w:r w:rsidRPr="00C56DCD">
        <w:rPr>
          <w:rFonts w:ascii="Franklin Gothic Book" w:hAnsi="Franklin Gothic Book" w:cs="Arial"/>
        </w:rPr>
        <w:t>SpO2%</w:t>
      </w:r>
      <w:proofErr w:type="gramEnd"/>
      <w:r w:rsidRPr="00C56DCD">
        <w:rPr>
          <w:rFonts w:ascii="Franklin Gothic Book" w:hAnsi="Franklin Gothic Book" w:cs="Arial"/>
        </w:rPr>
        <w:t xml:space="preserve"> and PR (pulse rate) values. </w:t>
      </w:r>
    </w:p>
    <w:p w:rsidR="00C1271A" w:rsidRPr="00C56DCD" w:rsidRDefault="00C1271A" w:rsidP="00C1271A">
      <w:pPr>
        <w:pStyle w:val="ListParagraph"/>
        <w:ind w:left="426"/>
        <w:rPr>
          <w:rFonts w:ascii="Franklin Gothic Book" w:hAnsi="Franklin Gothic Book" w:cs="Arial"/>
        </w:rPr>
      </w:pPr>
    </w:p>
    <w:p w:rsidR="00C1271A" w:rsidRPr="00C56DCD" w:rsidRDefault="00C1271A" w:rsidP="00C1271A">
      <w:pPr>
        <w:pStyle w:val="ListParagraph"/>
        <w:ind w:left="426"/>
        <w:jc w:val="center"/>
        <w:rPr>
          <w:rFonts w:ascii="Franklin Gothic Book" w:hAnsi="Franklin Gothic Book" w:cs="Arial"/>
        </w:rPr>
      </w:pPr>
      <w:r w:rsidRPr="00C56DCD">
        <w:rPr>
          <w:rFonts w:ascii="Franklin Gothic Book" w:hAnsi="Franklin Gothic Book" w:cs="Arial"/>
          <w:noProof/>
          <w:lang w:val="en-CA" w:eastAsia="en-CA"/>
        </w:rPr>
        <w:drawing>
          <wp:inline distT="0" distB="0" distL="0" distR="0" wp14:anchorId="094B2E93" wp14:editId="24466916">
            <wp:extent cx="3420094" cy="1747536"/>
            <wp:effectExtent l="0" t="0" r="952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531" cy="1751336"/>
                    </a:xfrm>
                    <a:prstGeom prst="rect">
                      <a:avLst/>
                    </a:prstGeom>
                    <a:noFill/>
                    <a:ln>
                      <a:noFill/>
                    </a:ln>
                  </pic:spPr>
                </pic:pic>
              </a:graphicData>
            </a:graphic>
          </wp:inline>
        </w:drawing>
      </w:r>
    </w:p>
    <w:p w:rsidR="00C1271A" w:rsidRPr="00C56DCD" w:rsidRDefault="00C1271A" w:rsidP="00C1271A">
      <w:pPr>
        <w:pStyle w:val="ListParagraph"/>
        <w:ind w:left="426"/>
        <w:rPr>
          <w:rFonts w:ascii="Franklin Gothic Book" w:hAnsi="Franklin Gothic Book" w:cs="Arial"/>
        </w:rPr>
      </w:pPr>
    </w:p>
    <w:p w:rsidR="00C1271A" w:rsidRPr="00C56DCD" w:rsidRDefault="00C1271A" w:rsidP="00A6166B">
      <w:pPr>
        <w:pStyle w:val="ListParagraph"/>
        <w:numPr>
          <w:ilvl w:val="0"/>
          <w:numId w:val="1"/>
        </w:numPr>
        <w:spacing w:after="160" w:line="259" w:lineRule="auto"/>
        <w:contextualSpacing/>
        <w:rPr>
          <w:rFonts w:ascii="Franklin Gothic Book" w:hAnsi="Franklin Gothic Book" w:cs="Arial"/>
        </w:rPr>
      </w:pPr>
      <w:r w:rsidRPr="00C56DCD">
        <w:rPr>
          <w:rFonts w:ascii="Franklin Gothic Book" w:hAnsi="Franklin Gothic Book" w:cs="Arial"/>
        </w:rPr>
        <w:t xml:space="preserve">Wait 15-30 seconds for </w:t>
      </w:r>
      <w:proofErr w:type="gramStart"/>
      <w:r w:rsidRPr="00C56DCD">
        <w:rPr>
          <w:rFonts w:ascii="Franklin Gothic Book" w:hAnsi="Franklin Gothic Book" w:cs="Arial"/>
        </w:rPr>
        <w:t>SpO2%</w:t>
      </w:r>
      <w:proofErr w:type="gramEnd"/>
      <w:r w:rsidRPr="00C56DCD">
        <w:rPr>
          <w:rFonts w:ascii="Franklin Gothic Book" w:hAnsi="Franklin Gothic Book" w:cs="Arial"/>
        </w:rPr>
        <w:t xml:space="preserve"> </w:t>
      </w:r>
      <w:r w:rsidR="00A6166B">
        <w:rPr>
          <w:rFonts w:ascii="Franklin Gothic Book" w:hAnsi="Franklin Gothic Book" w:cs="Arial"/>
        </w:rPr>
        <w:t>(</w:t>
      </w:r>
      <w:r w:rsidR="00A6166B" w:rsidRPr="00A6166B">
        <w:rPr>
          <w:rFonts w:ascii="Franklin Gothic Book" w:hAnsi="Franklin Gothic Book" w:cs="Arial"/>
        </w:rPr>
        <w:t>oxygen level</w:t>
      </w:r>
      <w:r w:rsidR="00A6166B">
        <w:rPr>
          <w:rFonts w:ascii="Franklin Gothic Book" w:hAnsi="Franklin Gothic Book" w:cs="Arial"/>
        </w:rPr>
        <w:t xml:space="preserve"> or O2)</w:t>
      </w:r>
      <w:r w:rsidR="00A6166B" w:rsidRPr="00A6166B">
        <w:rPr>
          <w:rFonts w:ascii="Franklin Gothic Book" w:hAnsi="Franklin Gothic Book" w:cs="Arial"/>
        </w:rPr>
        <w:t xml:space="preserve"> </w:t>
      </w:r>
      <w:r w:rsidRPr="00C56DCD">
        <w:rPr>
          <w:rFonts w:ascii="Franklin Gothic Book" w:hAnsi="Franklin Gothic Book" w:cs="Arial"/>
        </w:rPr>
        <w:t>and PR (pulse rate) values to stabilize. Then, read and record the data from the display screen onto the table provided.</w:t>
      </w:r>
    </w:p>
    <w:p w:rsidR="00C1271A" w:rsidRPr="00C56DCD" w:rsidRDefault="00C1271A" w:rsidP="00C1271A">
      <w:pPr>
        <w:pStyle w:val="ListParagraph"/>
        <w:ind w:left="426"/>
        <w:rPr>
          <w:rFonts w:ascii="Franklin Gothic Book" w:hAnsi="Franklin Gothic Book" w:cs="Arial"/>
        </w:rPr>
      </w:pPr>
    </w:p>
    <w:p w:rsidR="00C1271A" w:rsidRPr="00C56DCD" w:rsidRDefault="00C1271A" w:rsidP="00C1271A">
      <w:pPr>
        <w:pStyle w:val="ListParagraph"/>
        <w:numPr>
          <w:ilvl w:val="0"/>
          <w:numId w:val="1"/>
        </w:numPr>
        <w:spacing w:after="160" w:line="259" w:lineRule="auto"/>
        <w:ind w:left="426"/>
        <w:contextualSpacing/>
        <w:rPr>
          <w:rFonts w:ascii="Franklin Gothic Book" w:hAnsi="Franklin Gothic Book" w:cs="Arial"/>
        </w:rPr>
      </w:pPr>
      <w:r w:rsidRPr="00C56DCD">
        <w:rPr>
          <w:rFonts w:ascii="Franklin Gothic Book" w:hAnsi="Franklin Gothic Book" w:cs="Arial"/>
        </w:rPr>
        <w:t>Remove finger from the oximeter. After 8 seconds, the device will automatically turn off.</w:t>
      </w:r>
    </w:p>
    <w:p w:rsidR="009957EB" w:rsidRPr="00C56DCD" w:rsidRDefault="00C1271A" w:rsidP="00C1271A">
      <w:pPr>
        <w:rPr>
          <w:rFonts w:ascii="Franklin Gothic Book" w:hAnsi="Franklin Gothic Book" w:cs="Arial"/>
          <w:b/>
          <w:i/>
        </w:rPr>
      </w:pPr>
      <w:r w:rsidRPr="00C56DCD">
        <w:rPr>
          <w:rFonts w:ascii="Franklin Gothic Book" w:hAnsi="Franklin Gothic Book" w:cs="Arial"/>
          <w:b/>
          <w:i/>
        </w:rPr>
        <w:t>Notes:</w:t>
      </w:r>
    </w:p>
    <w:p w:rsidR="009957EB" w:rsidRPr="009957EB" w:rsidRDefault="009957EB" w:rsidP="009957EB">
      <w:pPr>
        <w:pStyle w:val="ListParagraph"/>
        <w:numPr>
          <w:ilvl w:val="0"/>
          <w:numId w:val="2"/>
        </w:numPr>
        <w:rPr>
          <w:rFonts w:ascii="Franklin Gothic Book" w:hAnsi="Franklin Gothic Book" w:cs="Arial"/>
          <w:b/>
        </w:rPr>
      </w:pPr>
      <w:r w:rsidRPr="009957EB">
        <w:rPr>
          <w:rFonts w:ascii="Franklin Gothic Book" w:hAnsi="Franklin Gothic Book" w:cs="Arial"/>
          <w:b/>
        </w:rPr>
        <w:t>The finger placed into the oximeter should NOT have nail polish or false fingernail. It should be clean and relatively warm (good circulation).</w:t>
      </w:r>
    </w:p>
    <w:p w:rsidR="00C1271A" w:rsidRDefault="00C1271A" w:rsidP="00C1271A">
      <w:pPr>
        <w:pStyle w:val="ListParagraph"/>
        <w:numPr>
          <w:ilvl w:val="0"/>
          <w:numId w:val="2"/>
        </w:numPr>
        <w:spacing w:after="160" w:line="259" w:lineRule="auto"/>
        <w:contextualSpacing/>
        <w:rPr>
          <w:rFonts w:ascii="Franklin Gothic Book" w:hAnsi="Franklin Gothic Book" w:cs="Arial"/>
        </w:rPr>
      </w:pPr>
      <w:r w:rsidRPr="00C56DCD">
        <w:rPr>
          <w:rFonts w:ascii="Franklin Gothic Book" w:hAnsi="Franklin Gothic Book" w:cs="Arial"/>
        </w:rPr>
        <w:t xml:space="preserve">If the screen displays “?”, it means the signal is unstable. </w:t>
      </w:r>
      <w:r w:rsidR="009957EB">
        <w:rPr>
          <w:rFonts w:ascii="Franklin Gothic Book" w:hAnsi="Franklin Gothic Book" w:cs="Arial"/>
        </w:rPr>
        <w:t>D</w:t>
      </w:r>
      <w:r w:rsidRPr="00C56DCD">
        <w:rPr>
          <w:rFonts w:ascii="Franklin Gothic Book" w:hAnsi="Franklin Gothic Book" w:cs="Arial"/>
        </w:rPr>
        <w:t xml:space="preserve">o not clench your fist/ relax your hand, and keep your hand still. Make sure that your finger is all the way inside the oximeter. Try another finger if it is not reading. </w:t>
      </w:r>
    </w:p>
    <w:p w:rsidR="00C1271A" w:rsidRPr="009957EB" w:rsidRDefault="009957EB" w:rsidP="009957EB">
      <w:pPr>
        <w:pStyle w:val="ListParagraph"/>
        <w:numPr>
          <w:ilvl w:val="0"/>
          <w:numId w:val="2"/>
        </w:numPr>
        <w:rPr>
          <w:rFonts w:ascii="Franklin Gothic Book" w:hAnsi="Franklin Gothic Book" w:cs="Arial"/>
        </w:rPr>
      </w:pPr>
      <w:r w:rsidRPr="009957EB">
        <w:rPr>
          <w:rFonts w:ascii="Franklin Gothic Book" w:hAnsi="Franklin Gothic Book" w:cs="Arial"/>
        </w:rPr>
        <w:t xml:space="preserve">If the display mode changes </w:t>
      </w:r>
      <w:r w:rsidR="00A6166B">
        <w:rPr>
          <w:rFonts w:ascii="Franklin Gothic Book" w:hAnsi="Franklin Gothic Book" w:cs="Arial"/>
        </w:rPr>
        <w:t>and is not</w:t>
      </w:r>
      <w:r w:rsidRPr="009957EB">
        <w:rPr>
          <w:rFonts w:ascii="Franklin Gothic Book" w:hAnsi="Franklin Gothic Book" w:cs="Arial"/>
        </w:rPr>
        <w:t xml:space="preserve"> the default display mode a</w:t>
      </w:r>
      <w:r w:rsidR="00A6166B">
        <w:rPr>
          <w:rFonts w:ascii="Franklin Gothic Book" w:hAnsi="Franklin Gothic Book" w:cs="Arial"/>
        </w:rPr>
        <w:t>s shown above, remove finger from</w:t>
      </w:r>
      <w:r w:rsidRPr="009957EB">
        <w:rPr>
          <w:rFonts w:ascii="Franklin Gothic Book" w:hAnsi="Franklin Gothic Book" w:cs="Arial"/>
        </w:rPr>
        <w:t xml:space="preserve"> the oximeter and wait 8 seconds</w:t>
      </w:r>
      <w:r w:rsidR="00A6166B">
        <w:rPr>
          <w:rFonts w:ascii="Franklin Gothic Book" w:hAnsi="Franklin Gothic Book" w:cs="Arial"/>
        </w:rPr>
        <w:t xml:space="preserve"> for it to turn off. Try again from step 1. </w:t>
      </w:r>
    </w:p>
    <w:p w:rsidR="00C1271A" w:rsidRPr="00C56DCD" w:rsidRDefault="00C1271A" w:rsidP="00C1271A">
      <w:pPr>
        <w:pStyle w:val="ListParagraph"/>
        <w:numPr>
          <w:ilvl w:val="0"/>
          <w:numId w:val="2"/>
        </w:numPr>
        <w:spacing w:after="160" w:line="259" w:lineRule="auto"/>
        <w:contextualSpacing/>
        <w:rPr>
          <w:rFonts w:ascii="Franklin Gothic Book" w:hAnsi="Franklin Gothic Book" w:cs="Arial"/>
        </w:rPr>
      </w:pPr>
      <w:r w:rsidRPr="00C56DCD">
        <w:rPr>
          <w:rFonts w:ascii="Franklin Gothic Book" w:hAnsi="Franklin Gothic Book" w:cs="Arial"/>
        </w:rPr>
        <w:t xml:space="preserve">Cleaning- please do not get the oximeter wet.  Wipe with a small alcohol wipe if available.  Do not use other disinfecting wipes as they may damage the display.  </w:t>
      </w:r>
    </w:p>
    <w:p w:rsidR="00BE307A" w:rsidRDefault="00BE307A" w:rsidP="00D7447C"/>
    <w:p w:rsidR="005263F0" w:rsidRPr="00D7447C" w:rsidRDefault="005263F0" w:rsidP="00D7447C"/>
    <w:sectPr w:rsidR="005263F0" w:rsidRPr="00D7447C" w:rsidSect="00BE307A">
      <w:headerReference w:type="even" r:id="rId9"/>
      <w:headerReference w:type="default" r:id="rId10"/>
      <w:footerReference w:type="default" r:id="rId11"/>
      <w:headerReference w:type="first" r:id="rId12"/>
      <w:pgSz w:w="12240" w:h="15840"/>
      <w:pgMar w:top="720" w:right="720" w:bottom="720"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6C" w:rsidRDefault="007B4F6C" w:rsidP="00F7317E">
      <w:r>
        <w:separator/>
      </w:r>
    </w:p>
  </w:endnote>
  <w:endnote w:type="continuationSeparator" w:id="0">
    <w:p w:rsidR="007B4F6C" w:rsidRDefault="007B4F6C" w:rsidP="00F7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07A" w:rsidRDefault="00DD0000">
    <w:pPr>
      <w:pStyle w:val="Footer"/>
    </w:pPr>
    <w:r>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-644525</wp:posOffset>
              </wp:positionH>
              <wp:positionV relativeFrom="paragraph">
                <wp:posOffset>198120</wp:posOffset>
              </wp:positionV>
              <wp:extent cx="7824470" cy="281940"/>
              <wp:effectExtent l="12700" t="7620" r="11430" b="571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281940"/>
                      </a:xfrm>
                      <a:prstGeom prst="rect">
                        <a:avLst/>
                      </a:prstGeom>
                      <a:solidFill>
                        <a:srgbClr val="FFFFFF"/>
                      </a:solidFill>
                      <a:ln w="9525">
                        <a:solidFill>
                          <a:srgbClr val="FFFFFF"/>
                        </a:solidFill>
                        <a:miter lim="800000"/>
                        <a:headEnd/>
                        <a:tailEnd/>
                      </a:ln>
                    </wps:spPr>
                    <wps:txbx>
                      <w:txbxContent>
                        <w:p w:rsidR="00BE307A" w:rsidRPr="00AC30A7" w:rsidRDefault="00BE307A" w:rsidP="00543066">
                          <w:pPr>
                            <w:pStyle w:val="Footer"/>
                            <w:jc w:val="center"/>
                          </w:pPr>
                          <w:r>
                            <w:rPr>
                              <w:noProof/>
                              <w:lang w:val="en-CA" w:eastAsia="en-CA"/>
                            </w:rPr>
                            <w:drawing>
                              <wp:inline distT="0" distB="0" distL="0" distR="0">
                                <wp:extent cx="7534275" cy="179388"/>
                                <wp:effectExtent l="19050" t="0" r="9525" b="0"/>
                                <wp:docPr id="4" name="Picture 4" descr="14-MSH_tmplt-FOOTER_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MSH_tmplt-FOOTER_no logo"/>
                                        <pic:cNvPicPr>
                                          <a:picLocks noChangeAspect="1" noChangeArrowheads="1"/>
                                        </pic:cNvPicPr>
                                      </pic:nvPicPr>
                                      <pic:blipFill>
                                        <a:blip r:embed="rId1"/>
                                        <a:srcRect/>
                                        <a:stretch>
                                          <a:fillRect/>
                                        </a:stretch>
                                      </pic:blipFill>
                                      <pic:spPr bwMode="auto">
                                        <a:xfrm>
                                          <a:off x="0" y="0"/>
                                          <a:ext cx="7534275" cy="1793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0.75pt;margin-top:15.6pt;width:616.1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" strokecolor="white">
              <v:textbox style="mso-fit-shape-to-text:t">
                <w:txbxContent>
                  <w:p w:rsidR="00BE307A" w:rsidRPr="00AC30A7" w:rsidRDefault="00BE307A" w:rsidP="00543066">
                    <w:pPr>
                      <w:pStyle w:val="Footer"/>
                      <w:jc w:val="center"/>
                    </w:pPr>
                    <w:r>
                      <w:rPr>
                        <w:noProof/>
                        <w:lang w:val="en-CA" w:eastAsia="en-CA"/>
                      </w:rPr>
                      <w:drawing>
                        <wp:inline distT="0" distB="0" distL="0" distR="0">
                          <wp:extent cx="7534275" cy="179388"/>
                          <wp:effectExtent l="19050" t="0" r="9525" b="0"/>
                          <wp:docPr id="4" name="Picture 4" descr="14-MSH_tmplt-FOOTER_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MSH_tmplt-FOOTER_no logo"/>
                                  <pic:cNvPicPr>
                                    <a:picLocks noChangeAspect="1" noChangeArrowheads="1"/>
                                  </pic:cNvPicPr>
                                </pic:nvPicPr>
                                <pic:blipFill>
                                  <a:blip r:embed="rId1"/>
                                  <a:srcRect/>
                                  <a:stretch>
                                    <a:fillRect/>
                                  </a:stretch>
                                </pic:blipFill>
                                <pic:spPr bwMode="auto">
                                  <a:xfrm>
                                    <a:off x="0" y="0"/>
                                    <a:ext cx="7534275" cy="179388"/>
                                  </a:xfrm>
                                  <a:prstGeom prst="rect">
                                    <a:avLst/>
                                  </a:prstGeom>
                                  <a:noFill/>
                                  <a:ln w="9525">
                                    <a:noFill/>
                                    <a:miter lim="800000"/>
                                    <a:headEnd/>
                                    <a:tailEnd/>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F6C" w:rsidRDefault="007B4F6C" w:rsidP="00F7317E">
      <w:r>
        <w:separator/>
      </w:r>
    </w:p>
  </w:footnote>
  <w:footnote w:type="continuationSeparator" w:id="0">
    <w:p w:rsidR="007B4F6C" w:rsidRDefault="007B4F6C" w:rsidP="00F7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7E" w:rsidRDefault="007B4F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14-MSH_tmplt-POSTER_85x1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7E" w:rsidRDefault="00DD0000">
    <w:pPr>
      <w:pStyle w:val="Header"/>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-582930</wp:posOffset>
              </wp:positionH>
              <wp:positionV relativeFrom="paragraph">
                <wp:posOffset>-305435</wp:posOffset>
              </wp:positionV>
              <wp:extent cx="7705725" cy="476250"/>
              <wp:effectExtent l="7620" t="8890" r="11430" b="1016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476250"/>
                      </a:xfrm>
                      <a:prstGeom prst="rect">
                        <a:avLst/>
                      </a:prstGeom>
                      <a:solidFill>
                        <a:srgbClr val="FFFFFF"/>
                      </a:solidFill>
                      <a:ln w="9525">
                        <a:solidFill>
                          <a:srgbClr val="FFFFFF"/>
                        </a:solidFill>
                        <a:miter lim="800000"/>
                        <a:headEnd/>
                        <a:tailEnd/>
                      </a:ln>
                    </wps:spPr>
                    <wps:txbx>
                      <w:txbxContent>
                        <w:p w:rsidR="00BE307A" w:rsidRPr="00AC30A7" w:rsidRDefault="00BE307A" w:rsidP="00BE307A">
                          <w:pPr>
                            <w:pStyle w:val="Header"/>
                          </w:pPr>
                          <w:r>
                            <w:rPr>
                              <w:noProof/>
                              <w:lang w:val="en-CA" w:eastAsia="en-CA"/>
                            </w:rPr>
                            <w:drawing>
                              <wp:inline distT="0" distB="0" distL="0" distR="0">
                                <wp:extent cx="7486650" cy="342900"/>
                                <wp:effectExtent l="19050" t="0" r="0" b="0"/>
                                <wp:docPr id="1" name="Picture 1" descr="14-MSH_tmpl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MSH_tmplt-HEADER"/>
                                        <pic:cNvPicPr>
                                          <a:picLocks noChangeAspect="1" noChangeArrowheads="1"/>
                                        </pic:cNvPicPr>
                                      </pic:nvPicPr>
                                      <pic:blipFill>
                                        <a:blip r:embed="rId1"/>
                                        <a:srcRect/>
                                        <a:stretch>
                                          <a:fillRect/>
                                        </a:stretch>
                                      </pic:blipFill>
                                      <pic:spPr bwMode="auto">
                                        <a:xfrm>
                                          <a:off x="0" y="0"/>
                                          <a:ext cx="7486650" cy="342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9pt;margin-top:-24.05pt;width:606.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" strokecolor="white">
              <v:textbox>
                <w:txbxContent>
                  <w:p w:rsidR="00BE307A" w:rsidRPr="00AC30A7" w:rsidRDefault="00BE307A" w:rsidP="00BE307A">
                    <w:pPr>
                      <w:pStyle w:val="Header"/>
                    </w:pPr>
                    <w:r>
                      <w:rPr>
                        <w:noProof/>
                        <w:lang w:val="en-CA" w:eastAsia="en-CA"/>
                      </w:rPr>
                      <w:drawing>
                        <wp:inline distT="0" distB="0" distL="0" distR="0">
                          <wp:extent cx="7486650" cy="342900"/>
                          <wp:effectExtent l="19050" t="0" r="0" b="0"/>
                          <wp:docPr id="1" name="Picture 1" descr="14-MSH_tmpl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MSH_tmplt-HEADER"/>
                                  <pic:cNvPicPr>
                                    <a:picLocks noChangeAspect="1" noChangeArrowheads="1"/>
                                  </pic:cNvPicPr>
                                </pic:nvPicPr>
                                <pic:blipFill>
                                  <a:blip r:embed="rId1"/>
                                  <a:srcRect/>
                                  <a:stretch>
                                    <a:fillRect/>
                                  </a:stretch>
                                </pic:blipFill>
                                <pic:spPr bwMode="auto">
                                  <a:xfrm>
                                    <a:off x="0" y="0"/>
                                    <a:ext cx="7486650" cy="342900"/>
                                  </a:xfrm>
                                  <a:prstGeom prst="rect">
                                    <a:avLst/>
                                  </a:prstGeom>
                                  <a:noFill/>
                                  <a:ln w="9525">
                                    <a:noFill/>
                                    <a:miter lim="800000"/>
                                    <a:headEnd/>
                                    <a:tailEnd/>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7E" w:rsidRDefault="007B4F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14-MSH_tmplt-POSTER_85x1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623AB"/>
    <w:multiLevelType w:val="hybridMultilevel"/>
    <w:tmpl w:val="12524A68"/>
    <w:lvl w:ilvl="0" w:tplc="10090001">
      <w:start w:val="1"/>
      <w:numFmt w:val="bullet"/>
      <w:lvlText w:val=""/>
      <w:lvlJc w:val="left"/>
      <w:pPr>
        <w:ind w:left="426" w:hanging="360"/>
      </w:pPr>
      <w:rPr>
        <w:rFonts w:ascii="Symbol" w:hAnsi="Symbol" w:hint="default"/>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1" w15:restartNumberingAfterBreak="0">
    <w:nsid w:val="7277114F"/>
    <w:multiLevelType w:val="hybridMultilevel"/>
    <w:tmpl w:val="B170CA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7E"/>
    <w:rsid w:val="000819EF"/>
    <w:rsid w:val="00130242"/>
    <w:rsid w:val="001F6823"/>
    <w:rsid w:val="00216EF9"/>
    <w:rsid w:val="003E4F78"/>
    <w:rsid w:val="005263F0"/>
    <w:rsid w:val="00543066"/>
    <w:rsid w:val="005554E4"/>
    <w:rsid w:val="005776D2"/>
    <w:rsid w:val="005D29AF"/>
    <w:rsid w:val="006111CC"/>
    <w:rsid w:val="006A4CD4"/>
    <w:rsid w:val="006C3AA8"/>
    <w:rsid w:val="00730A38"/>
    <w:rsid w:val="007A542D"/>
    <w:rsid w:val="007B4F6C"/>
    <w:rsid w:val="008238E7"/>
    <w:rsid w:val="00831D4C"/>
    <w:rsid w:val="008D0388"/>
    <w:rsid w:val="00921D46"/>
    <w:rsid w:val="009957EB"/>
    <w:rsid w:val="009A6F4F"/>
    <w:rsid w:val="00A2042D"/>
    <w:rsid w:val="00A47F8C"/>
    <w:rsid w:val="00A54D02"/>
    <w:rsid w:val="00A5635C"/>
    <w:rsid w:val="00A6166B"/>
    <w:rsid w:val="00B01CA6"/>
    <w:rsid w:val="00B2282F"/>
    <w:rsid w:val="00B80CBC"/>
    <w:rsid w:val="00BE307A"/>
    <w:rsid w:val="00C1271A"/>
    <w:rsid w:val="00C152F2"/>
    <w:rsid w:val="00C1781F"/>
    <w:rsid w:val="00C353D7"/>
    <w:rsid w:val="00C56DCD"/>
    <w:rsid w:val="00CC3FFB"/>
    <w:rsid w:val="00D7447C"/>
    <w:rsid w:val="00DD0000"/>
    <w:rsid w:val="00F655C4"/>
    <w:rsid w:val="00F7317E"/>
    <w:rsid w:val="00FC5FE9"/>
    <w:rsid w:val="00FD4923"/>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E769ED9"/>
  <w15:docId w15:val="{CC88F217-7429-439C-A4D7-7348EEDB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17E"/>
    <w:pPr>
      <w:tabs>
        <w:tab w:val="center" w:pos="4320"/>
        <w:tab w:val="right" w:pos="8640"/>
      </w:tabs>
    </w:pPr>
  </w:style>
  <w:style w:type="character" w:customStyle="1" w:styleId="HeaderChar">
    <w:name w:val="Header Char"/>
    <w:basedOn w:val="DefaultParagraphFont"/>
    <w:link w:val="Header"/>
    <w:uiPriority w:val="99"/>
    <w:rsid w:val="00F7317E"/>
  </w:style>
  <w:style w:type="paragraph" w:styleId="Footer">
    <w:name w:val="footer"/>
    <w:basedOn w:val="Normal"/>
    <w:link w:val="FooterChar"/>
    <w:uiPriority w:val="99"/>
    <w:unhideWhenUsed/>
    <w:rsid w:val="00F7317E"/>
    <w:pPr>
      <w:tabs>
        <w:tab w:val="center" w:pos="4320"/>
        <w:tab w:val="right" w:pos="8640"/>
      </w:tabs>
    </w:pPr>
  </w:style>
  <w:style w:type="character" w:customStyle="1" w:styleId="FooterChar">
    <w:name w:val="Footer Char"/>
    <w:basedOn w:val="DefaultParagraphFont"/>
    <w:link w:val="Footer"/>
    <w:uiPriority w:val="99"/>
    <w:rsid w:val="00F7317E"/>
  </w:style>
  <w:style w:type="paragraph" w:styleId="Title">
    <w:name w:val="Title"/>
    <w:basedOn w:val="Normal"/>
    <w:link w:val="TitleChar"/>
    <w:qFormat/>
    <w:rsid w:val="00C353D7"/>
    <w:pPr>
      <w:jc w:val="center"/>
    </w:pPr>
    <w:rPr>
      <w:rFonts w:ascii="CG Omega" w:eastAsia="Times New Roman" w:hAnsi="CG Omega" w:cs="Times New Roman"/>
      <w:b/>
      <w:bCs/>
      <w:sz w:val="28"/>
    </w:rPr>
  </w:style>
  <w:style w:type="character" w:customStyle="1" w:styleId="TitleChar">
    <w:name w:val="Title Char"/>
    <w:basedOn w:val="DefaultParagraphFont"/>
    <w:link w:val="Title"/>
    <w:rsid w:val="00C353D7"/>
    <w:rPr>
      <w:rFonts w:ascii="CG Omega" w:eastAsia="Times New Roman" w:hAnsi="CG Omega" w:cs="Times New Roman"/>
      <w:b/>
      <w:bCs/>
      <w:sz w:val="28"/>
    </w:rPr>
  </w:style>
  <w:style w:type="paragraph" w:styleId="BalloonText">
    <w:name w:val="Balloon Text"/>
    <w:basedOn w:val="Normal"/>
    <w:link w:val="BalloonTextChar"/>
    <w:uiPriority w:val="99"/>
    <w:semiHidden/>
    <w:unhideWhenUsed/>
    <w:rsid w:val="00C353D7"/>
    <w:rPr>
      <w:rFonts w:ascii="Tahoma" w:hAnsi="Tahoma" w:cs="Tahoma"/>
      <w:sz w:val="16"/>
      <w:szCs w:val="16"/>
    </w:rPr>
  </w:style>
  <w:style w:type="character" w:customStyle="1" w:styleId="BalloonTextChar">
    <w:name w:val="Balloon Text Char"/>
    <w:basedOn w:val="DefaultParagraphFont"/>
    <w:link w:val="BalloonText"/>
    <w:uiPriority w:val="99"/>
    <w:semiHidden/>
    <w:rsid w:val="00C353D7"/>
    <w:rPr>
      <w:rFonts w:ascii="Tahoma" w:hAnsi="Tahoma" w:cs="Tahoma"/>
      <w:sz w:val="16"/>
      <w:szCs w:val="16"/>
    </w:rPr>
  </w:style>
  <w:style w:type="paragraph" w:styleId="ListParagraph">
    <w:name w:val="List Paragraph"/>
    <w:basedOn w:val="Normal"/>
    <w:uiPriority w:val="34"/>
    <w:qFormat/>
    <w:rsid w:val="008D0388"/>
    <w:pPr>
      <w:ind w:left="720"/>
    </w:pPr>
    <w:rPr>
      <w:rFonts w:ascii="CG Omega" w:eastAsia="Times New Roman" w:hAnsi="CG Omeg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Churchill</dc:creator>
  <cp:keywords/>
  <dc:description/>
  <cp:lastModifiedBy>Sales, Dr. Valerie</cp:lastModifiedBy>
  <cp:revision>8</cp:revision>
  <cp:lastPrinted>2021-04-30T13:33:00Z</cp:lastPrinted>
  <dcterms:created xsi:type="dcterms:W3CDTF">2021-04-30T14:28:00Z</dcterms:created>
  <dcterms:modified xsi:type="dcterms:W3CDTF">2021-04-30T15:23:00Z</dcterms:modified>
</cp:coreProperties>
</file>